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079" w:rsidRDefault="005F0079" w:rsidP="00BC7081">
      <w:pPr>
        <w:spacing w:after="0" w:line="240" w:lineRule="auto"/>
        <w:jc w:val="both"/>
      </w:pPr>
      <w:r>
        <w:t>Elle Mileti</w:t>
      </w:r>
      <w:bookmarkStart w:id="0" w:name="_GoBack"/>
      <w:bookmarkEnd w:id="0"/>
    </w:p>
    <w:p w:rsidR="005F0079" w:rsidRDefault="005F0079" w:rsidP="00BC7081">
      <w:pPr>
        <w:spacing w:after="0" w:line="240" w:lineRule="auto"/>
        <w:jc w:val="both"/>
      </w:pPr>
      <w:r>
        <w:t>Sustainability Problems: STSS 4270</w:t>
      </w:r>
    </w:p>
    <w:p w:rsidR="005F0079" w:rsidRDefault="005F0079" w:rsidP="00BC7081">
      <w:pPr>
        <w:spacing w:after="0" w:line="240" w:lineRule="auto"/>
        <w:jc w:val="both"/>
      </w:pPr>
      <w:r>
        <w:t xml:space="preserve">Brandon </w:t>
      </w:r>
      <w:proofErr w:type="spellStart"/>
      <w:r>
        <w:t>Costelloe</w:t>
      </w:r>
      <w:proofErr w:type="spellEnd"/>
      <w:r>
        <w:t>-Kuehn</w:t>
      </w:r>
    </w:p>
    <w:p w:rsidR="005F0079" w:rsidRDefault="005F0079" w:rsidP="00BC7081">
      <w:pPr>
        <w:spacing w:after="0" w:line="240" w:lineRule="auto"/>
        <w:jc w:val="both"/>
      </w:pPr>
      <w:r>
        <w:t>Fall 2012</w:t>
      </w:r>
    </w:p>
    <w:p w:rsidR="005F0079" w:rsidRDefault="00171241" w:rsidP="00BC7081">
      <w:pPr>
        <w:spacing w:after="0" w:line="240" w:lineRule="auto"/>
        <w:jc w:val="both"/>
      </w:pPr>
      <w:r>
        <w:t>12</w:t>
      </w:r>
      <w:r w:rsidR="005F0079">
        <w:t xml:space="preserve"> </w:t>
      </w:r>
      <w:r>
        <w:t>November</w:t>
      </w:r>
      <w:r w:rsidR="005F0079">
        <w:t xml:space="preserve"> 2012</w:t>
      </w:r>
    </w:p>
    <w:p w:rsidR="00862349" w:rsidRPr="00952FBD" w:rsidRDefault="00862349"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171241" w:rsidRPr="00B553FC" w:rsidRDefault="00171241" w:rsidP="00171241">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Title, director, release year</w:t>
      </w:r>
    </w:p>
    <w:p w:rsidR="00171241" w:rsidRDefault="00171241" w:rsidP="0017124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Pr="00DC4163" w:rsidRDefault="00CD200D" w:rsidP="0017124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DC4163">
        <w:rPr>
          <w:rFonts w:eastAsia="Times New Roman" w:cs="Calibri"/>
        </w:rPr>
        <w:t xml:space="preserve">Burning the Future, David </w:t>
      </w:r>
      <w:proofErr w:type="spellStart"/>
      <w:r w:rsidRPr="00DC4163">
        <w:rPr>
          <w:rFonts w:eastAsia="Times New Roman" w:cs="Calibri"/>
        </w:rPr>
        <w:t>Novack</w:t>
      </w:r>
      <w:proofErr w:type="spellEnd"/>
      <w:r w:rsidR="00BB5A41">
        <w:rPr>
          <w:rFonts w:eastAsia="Times New Roman" w:cs="Calibri"/>
        </w:rPr>
        <w:t>, 2008</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What's the central argument/narrative of the film?</w:t>
      </w:r>
    </w:p>
    <w:p w:rsidR="00BB5A41" w:rsidRDefault="00BB5A41" w:rsidP="00BB5A4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E15657" w:rsidRDefault="00DC4163"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sidRPr="00DC4163">
        <w:rPr>
          <w:rFonts w:eastAsia="Times New Roman" w:cs="Calibri"/>
        </w:rPr>
        <w:t xml:space="preserve">The film highlights the negative health </w:t>
      </w:r>
      <w:r w:rsidR="00937948">
        <w:rPr>
          <w:rFonts w:eastAsia="Times New Roman" w:cs="Calibri"/>
        </w:rPr>
        <w:t>and</w:t>
      </w:r>
      <w:r w:rsidRPr="00DC4163">
        <w:rPr>
          <w:rFonts w:eastAsia="Times New Roman" w:cs="Calibri"/>
        </w:rPr>
        <w:t xml:space="preserve"> environmental impacts of mountain top removal coal mining. </w:t>
      </w:r>
    </w:p>
    <w:p w:rsidR="00BB5A41" w:rsidRPr="00DC4163" w:rsidRDefault="00BB5A41"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How is the argument/narrative made and sustained? How much scientific info is provided, for</w:t>
      </w:r>
      <w:r w:rsidR="00BC7081" w:rsidRPr="00B553FC">
        <w:rPr>
          <w:rFonts w:eastAsia="Times New Roman" w:cs="Calibri"/>
          <w:i/>
        </w:rPr>
        <w:t xml:space="preserve"> e</w:t>
      </w:r>
      <w:r w:rsidRPr="00B553FC">
        <w:rPr>
          <w:rFonts w:eastAsia="Times New Roman" w:cs="Calibri"/>
          <w:i/>
        </w:rPr>
        <w:t>xample? Does the film have emotional appeal?</w:t>
      </w:r>
    </w:p>
    <w:p w:rsidR="00696E71" w:rsidRDefault="00696E71" w:rsidP="00696E7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696E71" w:rsidRPr="00696E71" w:rsidRDefault="005D4738" w:rsidP="00696E71">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The argument is mostly presented in the form of interview from both sides of the aisle, with predominant focus on Maria </w:t>
      </w:r>
      <w:proofErr w:type="spellStart"/>
      <w:r w:rsidR="00C02A2A">
        <w:rPr>
          <w:rFonts w:eastAsia="Times New Roman" w:cs="Calibri"/>
        </w:rPr>
        <w:t>Gunnoe</w:t>
      </w:r>
      <w:proofErr w:type="spellEnd"/>
      <w:r>
        <w:rPr>
          <w:rFonts w:eastAsia="Times New Roman" w:cs="Calibri"/>
        </w:rPr>
        <w:t>, a West Virginian native and activist against mountain-top removal mining, and her family. This film does a better job than the other movies I’ve written annotations for in providing scientific info, but the main narrative is</w:t>
      </w:r>
      <w:r w:rsidR="00700BD6">
        <w:rPr>
          <w:rFonts w:eastAsia="Times New Roman" w:cs="Calibri"/>
        </w:rPr>
        <w:t xml:space="preserve"> still</w:t>
      </w:r>
      <w:r>
        <w:rPr>
          <w:rFonts w:eastAsia="Times New Roman" w:cs="Calibri"/>
        </w:rPr>
        <w:t xml:space="preserve"> in the interest of emotional appeal. </w:t>
      </w:r>
      <w:r w:rsidR="00700BD6">
        <w:rPr>
          <w:rFonts w:eastAsia="Times New Roman" w:cs="Calibri"/>
        </w:rPr>
        <w:t xml:space="preserve">This movie really highlights the negative impacts on a local level by interviewing people directly impacted by mountain-top removal.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sustainability problems does the film draw out? Political? Legal? Economic? Technological? Media and informational? Organizational? Educational? Behavioral? Cultural? Ecological?</w:t>
      </w:r>
    </w:p>
    <w:p w:rsidR="00937948" w:rsidRDefault="00937948" w:rsidP="0093794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937948" w:rsidRPr="00937948" w:rsidRDefault="00937948" w:rsidP="00937948">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This film </w:t>
      </w:r>
      <w:r w:rsidR="00B36E7C">
        <w:rPr>
          <w:rFonts w:eastAsia="Times New Roman" w:cs="Calibri"/>
        </w:rPr>
        <w:t xml:space="preserve">specifically </w:t>
      </w:r>
      <w:r>
        <w:rPr>
          <w:rFonts w:eastAsia="Times New Roman" w:cs="Calibri"/>
        </w:rPr>
        <w:t xml:space="preserve">addresses the negative health and environmental impacts of mountain-top coal removal.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did you find most persuasive and compelling? Why?</w:t>
      </w:r>
    </w:p>
    <w:p w:rsidR="00B36E7C" w:rsidRDefault="00B36E7C" w:rsidP="00B36E7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B36E7C" w:rsidRPr="00B36E7C" w:rsidRDefault="00B36E7C" w:rsidP="00B36E7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The very local examples of water contamination and the very specific examples of the negative impacts on human health were very persuasive because not only did they provide the emotional appeal found in the other films, but the imagery and commentary was backed up by data. Sometimes drama can take away from credibility, but overall it was kept pretty much in check, at least compared to the other films I’ve watched in this class.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parts of the film were you not convi</w:t>
      </w:r>
      <w:r w:rsidR="00B67F63" w:rsidRPr="00B553FC">
        <w:rPr>
          <w:rFonts w:eastAsia="Times New Roman" w:cs="Calibri"/>
          <w:i/>
        </w:rPr>
        <w:t>n</w:t>
      </w:r>
      <w:r w:rsidRPr="00B553FC">
        <w:rPr>
          <w:rFonts w:eastAsia="Times New Roman" w:cs="Calibri"/>
          <w:i/>
        </w:rPr>
        <w:t>ced or compelled by? Why?</w:t>
      </w:r>
    </w:p>
    <w:p w:rsidR="00E15657"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E1397C" w:rsidRDefault="00E1397C" w:rsidP="00E1397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Continuing from number five where I mention unnecessary dramatics, t</w:t>
      </w:r>
      <w:r>
        <w:rPr>
          <w:rFonts w:eastAsia="Times New Roman" w:cs="Calibri"/>
        </w:rPr>
        <w:t xml:space="preserve">he last few minutes are a little bit much, when </w:t>
      </w:r>
      <w:proofErr w:type="spellStart"/>
      <w:r>
        <w:rPr>
          <w:rFonts w:eastAsia="Times New Roman" w:cs="Calibri"/>
        </w:rPr>
        <w:t>Gunnoe</w:t>
      </w:r>
      <w:proofErr w:type="spellEnd"/>
      <w:r>
        <w:rPr>
          <w:rFonts w:eastAsia="Times New Roman" w:cs="Calibri"/>
        </w:rPr>
        <w:t xml:space="preserve"> goes to NYC to protest.</w:t>
      </w:r>
      <w:r>
        <w:rPr>
          <w:rFonts w:eastAsia="Times New Roman" w:cs="Calibri"/>
        </w:rPr>
        <w:t xml:space="preserve"> That’s not how I would have ended this </w:t>
      </w:r>
      <w:proofErr w:type="gramStart"/>
      <w:r>
        <w:rPr>
          <w:rFonts w:eastAsia="Times New Roman" w:cs="Calibri"/>
        </w:rPr>
        <w:t>film,</w:t>
      </w:r>
      <w:proofErr w:type="gramEnd"/>
      <w:r>
        <w:rPr>
          <w:rFonts w:eastAsia="Times New Roman" w:cs="Calibri"/>
        </w:rPr>
        <w:t xml:space="preserve"> it kind of takes away from the concrete reasons to stop mountain-top removal mining. </w:t>
      </w:r>
    </w:p>
    <w:p w:rsidR="00E1397C" w:rsidRDefault="00E1397C" w:rsidP="00E1397C">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6E0A09" w:rsidRPr="006E0A09" w:rsidRDefault="006E0A09"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lastRenderedPageBreak/>
        <w:t xml:space="preserve">My only </w:t>
      </w:r>
      <w:r w:rsidR="00E1397C">
        <w:rPr>
          <w:rFonts w:eastAsia="Times New Roman" w:cs="Calibri"/>
        </w:rPr>
        <w:t>additional comment</w:t>
      </w:r>
      <w:r>
        <w:rPr>
          <w:rFonts w:eastAsia="Times New Roman" w:cs="Calibri"/>
        </w:rPr>
        <w:t xml:space="preserve"> is that</w:t>
      </w:r>
      <w:r w:rsidR="00E1397C">
        <w:rPr>
          <w:rFonts w:eastAsia="Times New Roman" w:cs="Calibri"/>
        </w:rPr>
        <w:t xml:space="preserve"> I’m not sure how convincing this particular film is for people who don’t already agree with barring mountain-top removal mining or choose to independently research the topic.  </w:t>
      </w:r>
      <w:r>
        <w:rPr>
          <w:rFonts w:eastAsia="Times New Roman" w:cs="Calibri"/>
        </w:rPr>
        <w:t xml:space="preserve"> </w:t>
      </w:r>
    </w:p>
    <w:p w:rsidR="006E0A09" w:rsidRPr="00B553FC" w:rsidRDefault="006E0A09"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pStyle w:val="NormalWeb"/>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0"/>
        <w:jc w:val="both"/>
        <w:rPr>
          <w:rFonts w:ascii="Calibri" w:hAnsi="Calibri" w:cs="Calibri"/>
          <w:i/>
          <w:sz w:val="22"/>
          <w:szCs w:val="22"/>
        </w:rPr>
      </w:pPr>
      <w:r w:rsidRPr="00B553FC">
        <w:rPr>
          <w:rFonts w:ascii="Calibri" w:hAnsi="Calibri" w:cs="Calibri"/>
          <w:i/>
          <w:sz w:val="22"/>
          <w:szCs w:val="22"/>
        </w:rPr>
        <w:t>What audiences does this film best address? Why?</w:t>
      </w:r>
    </w:p>
    <w:p w:rsidR="00BC74C6" w:rsidRDefault="00BC74C6" w:rsidP="00BC74C6">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i/>
          <w:sz w:val="22"/>
          <w:szCs w:val="22"/>
        </w:rPr>
      </w:pPr>
    </w:p>
    <w:p w:rsidR="00BC74C6" w:rsidRPr="00BC74C6" w:rsidRDefault="00BC74C6" w:rsidP="00BC74C6">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sz w:val="22"/>
          <w:szCs w:val="22"/>
        </w:rPr>
      </w:pPr>
      <w:r>
        <w:rPr>
          <w:rFonts w:ascii="Calibri" w:hAnsi="Calibri" w:cs="Calibri"/>
          <w:sz w:val="22"/>
          <w:szCs w:val="22"/>
        </w:rPr>
        <w:t xml:space="preserve">Unfortunately, it best addresses people who already agree with the point it’s trying to get across. If it focused more on how mountain-top removal affects all, or at least more of, US citizens, it might instill the need for action in new people and thus increase the size of the movement’s base.  </w:t>
      </w:r>
    </w:p>
    <w:p w:rsidR="00E15657" w:rsidRPr="00B553FC" w:rsidRDefault="00E15657" w:rsidP="00E15657">
      <w:pPr>
        <w:pStyle w:val="NormalWeb"/>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Calibri" w:hAnsi="Calibri" w:cs="Calibri"/>
          <w:i/>
          <w:sz w:val="22"/>
          <w:szCs w:val="22"/>
        </w:rPr>
      </w:pPr>
    </w:p>
    <w:p w:rsidR="00BC7081" w:rsidRDefault="00BC7081"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could have been added to this film to enhance its environmental educational value?</w:t>
      </w:r>
    </w:p>
    <w:p w:rsidR="00BC74C6" w:rsidRDefault="00BC74C6" w:rsidP="00BC74C6">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BC74C6" w:rsidRPr="00BC74C6" w:rsidRDefault="00BC74C6" w:rsidP="00BC74C6">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Comparatively (to other documentaries of the sort), it did a pretty good job of incorporating educational material and rather, I feel that it would benefit more from trimming away the very dramatic bits so as to keep the focus on the actually compelling factual information.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What kinds of action and points of intervention are suggested by the film? If the film doesn't suggest corrective action, describe actions you can imagine being effective?</w:t>
      </w:r>
    </w:p>
    <w:p w:rsidR="00967F79" w:rsidRDefault="00967F79" w:rsidP="00967F79">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967F79" w:rsidRPr="00967F79" w:rsidRDefault="00967F79" w:rsidP="00967F79">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r>
        <w:rPr>
          <w:rFonts w:eastAsia="Times New Roman" w:cs="Calibri"/>
        </w:rPr>
        <w:t xml:space="preserve">Although the film is meant to draw attention to the negatives of surface mining it is not against underground mining. This point is emphasized by the fact that </w:t>
      </w:r>
      <w:proofErr w:type="spellStart"/>
      <w:r>
        <w:rPr>
          <w:rFonts w:eastAsia="Times New Roman" w:cs="Calibri"/>
        </w:rPr>
        <w:t>Gunnoe’s</w:t>
      </w:r>
      <w:proofErr w:type="spellEnd"/>
      <w:r>
        <w:rPr>
          <w:rFonts w:eastAsia="Times New Roman" w:cs="Calibri"/>
        </w:rPr>
        <w:t xml:space="preserve"> brother and son are both underground coal miners. About two-thirds of Appalachia’s coal is still produced by underground mining and unlike mountain-top removal mining, it doesn’t result in the negative health and environmental impacts shown in the movie. </w:t>
      </w:r>
      <w:r w:rsidR="00F93348">
        <w:rPr>
          <w:rFonts w:eastAsia="Times New Roman" w:cs="Calibri"/>
        </w:rPr>
        <w:t xml:space="preserve">Additionally, traditional coal mining requires more miners rather than explosives and thus provides more jobs than mountain-top removal mining. </w:t>
      </w:r>
    </w:p>
    <w:p w:rsidR="00E15657" w:rsidRPr="00B553FC" w:rsidRDefault="00E15657" w:rsidP="00E15657">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i/>
        </w:rPr>
      </w:pPr>
    </w:p>
    <w:p w:rsidR="00862349" w:rsidRDefault="00862349" w:rsidP="00E15657">
      <w:pPr>
        <w:numPr>
          <w:ilvl w:val="0"/>
          <w:numId w:val="1"/>
        </w:num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eastAsia="Times New Roman" w:cs="Calibri"/>
          <w:i/>
        </w:rPr>
      </w:pPr>
      <w:r w:rsidRPr="00B553FC">
        <w:rPr>
          <w:rFonts w:eastAsia="Times New Roman" w:cs="Calibri"/>
          <w:i/>
        </w:rPr>
        <w:t xml:space="preserve">What additional info has this film compelled you to seek out? Provide at least </w:t>
      </w:r>
      <w:r w:rsidR="00BC7081" w:rsidRPr="00B553FC">
        <w:rPr>
          <w:rFonts w:eastAsia="Times New Roman" w:cs="Calibri"/>
          <w:i/>
        </w:rPr>
        <w:t>two</w:t>
      </w:r>
      <w:r w:rsidRPr="00B553FC">
        <w:rPr>
          <w:rFonts w:eastAsia="Times New Roman" w:cs="Calibri"/>
          <w:i/>
        </w:rPr>
        <w:t xml:space="preserve"> supporting references. </w:t>
      </w:r>
    </w:p>
    <w:p w:rsidR="00BB5A41" w:rsidRDefault="00BB5A41" w:rsidP="00BB5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CD200D" w:rsidRDefault="00A41BE9" w:rsidP="00BB5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8" w:history="1">
        <w:r w:rsidR="00CD200D" w:rsidRPr="0013378B">
          <w:rPr>
            <w:rStyle w:val="Hyperlink"/>
            <w:rFonts w:eastAsia="Times New Roman" w:cs="Calibri"/>
          </w:rPr>
          <w:t>http://www.kentuckycoal.org/index.cfm?pageToken=mtmIssues</w:t>
        </w:r>
      </w:hyperlink>
    </w:p>
    <w:p w:rsidR="00BB5A41" w:rsidRDefault="00BB5A41" w:rsidP="00BB5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CD200D" w:rsidRDefault="00A41BE9" w:rsidP="00BB5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9" w:history="1">
        <w:r w:rsidR="00CD200D" w:rsidRPr="0013378B">
          <w:rPr>
            <w:rStyle w:val="Hyperlink"/>
            <w:rFonts w:eastAsia="Times New Roman" w:cs="Calibri"/>
          </w:rPr>
          <w:t>http://www.statejournal.com/story/19855439/expert-central-appalachian-coal-will-still-be-mined-for-decades</w:t>
        </w:r>
      </w:hyperlink>
    </w:p>
    <w:p w:rsidR="00BB5A41" w:rsidRDefault="00BB5A41" w:rsidP="00BB5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CD200D" w:rsidRDefault="00A41BE9" w:rsidP="00BB5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0" w:history="1">
        <w:r w:rsidR="00DC4163" w:rsidRPr="0013378B">
          <w:rPr>
            <w:rStyle w:val="Hyperlink"/>
            <w:rFonts w:eastAsia="Times New Roman" w:cs="Calibri"/>
          </w:rPr>
          <w:t>http://www.rollingstone.com/politics/blogs/national-affairs/big-coal-s-sleazy-war-20120607</w:t>
        </w:r>
      </w:hyperlink>
    </w:p>
    <w:p w:rsidR="00BB5A41" w:rsidRDefault="00BB5A41" w:rsidP="00BB5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p>
    <w:p w:rsidR="00DC4163" w:rsidRDefault="00A41BE9" w:rsidP="00BB5A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alibri"/>
        </w:rPr>
      </w:pPr>
      <w:hyperlink r:id="rId11" w:history="1">
        <w:r w:rsidR="00DC4163" w:rsidRPr="0013378B">
          <w:rPr>
            <w:rStyle w:val="Hyperlink"/>
            <w:rFonts w:eastAsia="Times New Roman" w:cs="Calibri"/>
          </w:rPr>
          <w:t>http://www.sourcewatch.org/index.php/Appalachia</w:t>
        </w:r>
      </w:hyperlink>
    </w:p>
    <w:p w:rsidR="00CD200D" w:rsidRDefault="00CD200D"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p w:rsidR="00CD200D" w:rsidRPr="00952FBD" w:rsidRDefault="00CD200D" w:rsidP="00BC7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eastAsia="Times New Roman" w:cs="Calibri"/>
        </w:rPr>
      </w:pPr>
    </w:p>
    <w:sectPr w:rsidR="00CD200D" w:rsidRPr="00952FBD">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1BE9" w:rsidRDefault="00A41BE9" w:rsidP="005F0079">
      <w:pPr>
        <w:spacing w:after="0" w:line="240" w:lineRule="auto"/>
      </w:pPr>
      <w:r>
        <w:separator/>
      </w:r>
    </w:p>
  </w:endnote>
  <w:endnote w:type="continuationSeparator" w:id="0">
    <w:p w:rsidR="00A41BE9" w:rsidRDefault="00A41BE9" w:rsidP="005F0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081" w:rsidRDefault="00BC7081" w:rsidP="00BC7081">
    <w:pPr>
      <w:pStyle w:val="Footer"/>
      <w:pBdr>
        <w:top w:val="single" w:sz="4" w:space="1" w:color="D9D9D9"/>
      </w:pBdr>
      <w:jc w:val="right"/>
    </w:pPr>
    <w:r>
      <w:fldChar w:fldCharType="begin"/>
    </w:r>
    <w:r>
      <w:instrText xml:space="preserve"> PAGE   \* MERGEFORMAT </w:instrText>
    </w:r>
    <w:r>
      <w:fldChar w:fldCharType="separate"/>
    </w:r>
    <w:r w:rsidR="00BC74C6">
      <w:rPr>
        <w:noProof/>
      </w:rPr>
      <w:t>1</w:t>
    </w:r>
    <w:r>
      <w:rPr>
        <w:noProof/>
      </w:rPr>
      <w:fldChar w:fldCharType="end"/>
    </w:r>
    <w:r>
      <w:t xml:space="preserve"> | </w:t>
    </w:r>
    <w:r>
      <w:rPr>
        <w:color w:val="808080"/>
        <w:spacing w:val="60"/>
      </w:rPr>
      <w:t>Mileti</w:t>
    </w:r>
  </w:p>
  <w:p w:rsidR="00BC7081" w:rsidRDefault="00BC70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1BE9" w:rsidRDefault="00A41BE9" w:rsidP="005F0079">
      <w:pPr>
        <w:spacing w:after="0" w:line="240" w:lineRule="auto"/>
      </w:pPr>
      <w:r>
        <w:separator/>
      </w:r>
    </w:p>
  </w:footnote>
  <w:footnote w:type="continuationSeparator" w:id="0">
    <w:p w:rsidR="00A41BE9" w:rsidRDefault="00A41BE9" w:rsidP="005F00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079" w:rsidRPr="00BC7081" w:rsidRDefault="00E15657" w:rsidP="005F0079">
    <w:pPr>
      <w:pStyle w:val="Header"/>
      <w:pBdr>
        <w:bottom w:val="thickThinSmallGap" w:sz="24" w:space="1" w:color="622423"/>
      </w:pBdr>
      <w:jc w:val="center"/>
      <w:rPr>
        <w:rFonts w:eastAsia="Times New Roman" w:cs="Calibri"/>
        <w:sz w:val="32"/>
        <w:szCs w:val="32"/>
      </w:rPr>
    </w:pPr>
    <w:r>
      <w:rPr>
        <w:rFonts w:eastAsia="Times New Roman" w:cs="Calibri"/>
        <w:sz w:val="32"/>
        <w:szCs w:val="32"/>
      </w:rPr>
      <w:t xml:space="preserve">S.P. Film Annotations: </w:t>
    </w:r>
    <w:r w:rsidR="00171241">
      <w:rPr>
        <w:rFonts w:eastAsia="Times New Roman" w:cs="Calibri"/>
        <w:sz w:val="32"/>
        <w:szCs w:val="32"/>
      </w:rPr>
      <w:t>10</w:t>
    </w:r>
    <w:r w:rsidR="005F0079" w:rsidRPr="00BC7081">
      <w:rPr>
        <w:rFonts w:eastAsia="Times New Roman" w:cs="Calibri"/>
        <w:sz w:val="32"/>
        <w:szCs w:val="32"/>
      </w:rPr>
      <w:t xml:space="preserve"> of 10</w:t>
    </w:r>
  </w:p>
  <w:p w:rsidR="005F0079" w:rsidRDefault="005F00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71A5BC1"/>
    <w:multiLevelType w:val="hybridMultilevel"/>
    <w:tmpl w:val="B8788A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215270"/>
    <w:multiLevelType w:val="hybridMultilevel"/>
    <w:tmpl w:val="90603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3E25465"/>
    <w:multiLevelType w:val="multilevel"/>
    <w:tmpl w:val="E7506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2C83F4B"/>
    <w:multiLevelType w:val="hybridMultilevel"/>
    <w:tmpl w:val="D7BAAAC0"/>
    <w:lvl w:ilvl="0" w:tplc="D8E21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9407D6"/>
    <w:multiLevelType w:val="hybridMultilevel"/>
    <w:tmpl w:val="A39AE55E"/>
    <w:lvl w:ilvl="0" w:tplc="94B8D79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349"/>
    <w:rsid w:val="00057B28"/>
    <w:rsid w:val="000818D6"/>
    <w:rsid w:val="000C1488"/>
    <w:rsid w:val="001525E7"/>
    <w:rsid w:val="00171241"/>
    <w:rsid w:val="002129DE"/>
    <w:rsid w:val="002D3CF4"/>
    <w:rsid w:val="00386C4F"/>
    <w:rsid w:val="0044494A"/>
    <w:rsid w:val="0048625C"/>
    <w:rsid w:val="00557862"/>
    <w:rsid w:val="005D4738"/>
    <w:rsid w:val="005F0079"/>
    <w:rsid w:val="0064104E"/>
    <w:rsid w:val="0066172C"/>
    <w:rsid w:val="00696E71"/>
    <w:rsid w:val="006C0C2C"/>
    <w:rsid w:val="006E0A09"/>
    <w:rsid w:val="00700BD6"/>
    <w:rsid w:val="007107DF"/>
    <w:rsid w:val="008324C2"/>
    <w:rsid w:val="00862349"/>
    <w:rsid w:val="008648CB"/>
    <w:rsid w:val="008D5F76"/>
    <w:rsid w:val="009026E7"/>
    <w:rsid w:val="00937948"/>
    <w:rsid w:val="00952FBD"/>
    <w:rsid w:val="0095385C"/>
    <w:rsid w:val="009565F8"/>
    <w:rsid w:val="00967F79"/>
    <w:rsid w:val="00970113"/>
    <w:rsid w:val="00A35FD6"/>
    <w:rsid w:val="00A41BE9"/>
    <w:rsid w:val="00B36E7C"/>
    <w:rsid w:val="00B553FC"/>
    <w:rsid w:val="00B67F63"/>
    <w:rsid w:val="00BB39DD"/>
    <w:rsid w:val="00BB5A41"/>
    <w:rsid w:val="00BC7081"/>
    <w:rsid w:val="00BC74C6"/>
    <w:rsid w:val="00C02A2A"/>
    <w:rsid w:val="00C5174F"/>
    <w:rsid w:val="00C6141C"/>
    <w:rsid w:val="00CD200D"/>
    <w:rsid w:val="00D1368B"/>
    <w:rsid w:val="00DA55D0"/>
    <w:rsid w:val="00DC4163"/>
    <w:rsid w:val="00E1397C"/>
    <w:rsid w:val="00E15657"/>
    <w:rsid w:val="00E42750"/>
    <w:rsid w:val="00EF4F17"/>
    <w:rsid w:val="00F33410"/>
    <w:rsid w:val="00F629CC"/>
    <w:rsid w:val="00F93348"/>
    <w:rsid w:val="00FA5568"/>
    <w:rsid w:val="00FD7FF4"/>
    <w:rsid w:val="00FE2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2">
    <w:name w:val="heading 2"/>
    <w:basedOn w:val="Normal"/>
    <w:link w:val="Heading2Char"/>
    <w:uiPriority w:val="9"/>
    <w:qFormat/>
    <w:rsid w:val="00E42750"/>
    <w:pPr>
      <w:spacing w:before="100" w:beforeAutospacing="1" w:after="100" w:afterAutospacing="1" w:line="240" w:lineRule="auto"/>
      <w:outlineLvl w:val="1"/>
    </w:pPr>
    <w:rPr>
      <w:rFonts w:ascii="Times New Roman" w:eastAsia="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8623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2349"/>
    <w:rPr>
      <w:rFonts w:ascii="Courier New" w:eastAsia="Times New Roman" w:hAnsi="Courier New" w:cs="Courier New"/>
    </w:rPr>
  </w:style>
  <w:style w:type="paragraph" w:styleId="ListParagraph">
    <w:name w:val="List Paragraph"/>
    <w:basedOn w:val="Normal"/>
    <w:uiPriority w:val="34"/>
    <w:qFormat/>
    <w:rsid w:val="008324C2"/>
    <w:pPr>
      <w:ind w:left="720"/>
    </w:pPr>
  </w:style>
  <w:style w:type="character" w:styleId="Hyperlink">
    <w:name w:val="Hyperlink"/>
    <w:uiPriority w:val="99"/>
    <w:unhideWhenUsed/>
    <w:rsid w:val="000818D6"/>
    <w:rPr>
      <w:color w:val="0000FF"/>
      <w:u w:val="single"/>
    </w:rPr>
  </w:style>
  <w:style w:type="character" w:styleId="HTMLCite">
    <w:name w:val="HTML Cite"/>
    <w:uiPriority w:val="99"/>
    <w:semiHidden/>
    <w:unhideWhenUsed/>
    <w:rsid w:val="000818D6"/>
    <w:rPr>
      <w:i/>
      <w:iCs/>
    </w:rPr>
  </w:style>
  <w:style w:type="character" w:customStyle="1" w:styleId="Heading2Char">
    <w:name w:val="Heading 2 Char"/>
    <w:link w:val="Heading2"/>
    <w:uiPriority w:val="9"/>
    <w:rsid w:val="00E42750"/>
    <w:rPr>
      <w:rFonts w:ascii="Times New Roman" w:eastAsia="Times New Roman" w:hAnsi="Times New Roman"/>
      <w:b/>
      <w:bCs/>
      <w:sz w:val="36"/>
      <w:szCs w:val="36"/>
    </w:rPr>
  </w:style>
  <w:style w:type="paragraph" w:styleId="NormalWeb">
    <w:name w:val="Normal (Web)"/>
    <w:basedOn w:val="Normal"/>
    <w:uiPriority w:val="99"/>
    <w:unhideWhenUsed/>
    <w:rsid w:val="00E4275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uiPriority w:val="99"/>
    <w:semiHidden/>
    <w:unhideWhenUsed/>
    <w:rsid w:val="005F0079"/>
    <w:rPr>
      <w:color w:val="800080"/>
      <w:u w:val="single"/>
    </w:rPr>
  </w:style>
  <w:style w:type="paragraph" w:styleId="Header">
    <w:name w:val="header"/>
    <w:basedOn w:val="Normal"/>
    <w:link w:val="HeaderChar"/>
    <w:uiPriority w:val="99"/>
    <w:unhideWhenUsed/>
    <w:rsid w:val="005F0079"/>
    <w:pPr>
      <w:tabs>
        <w:tab w:val="center" w:pos="4680"/>
        <w:tab w:val="right" w:pos="9360"/>
      </w:tabs>
    </w:pPr>
  </w:style>
  <w:style w:type="character" w:customStyle="1" w:styleId="HeaderChar">
    <w:name w:val="Header Char"/>
    <w:link w:val="Header"/>
    <w:uiPriority w:val="99"/>
    <w:rsid w:val="005F0079"/>
    <w:rPr>
      <w:sz w:val="22"/>
      <w:szCs w:val="22"/>
    </w:rPr>
  </w:style>
  <w:style w:type="paragraph" w:styleId="Footer">
    <w:name w:val="footer"/>
    <w:basedOn w:val="Normal"/>
    <w:link w:val="FooterChar"/>
    <w:uiPriority w:val="99"/>
    <w:unhideWhenUsed/>
    <w:rsid w:val="005F0079"/>
    <w:pPr>
      <w:tabs>
        <w:tab w:val="center" w:pos="4680"/>
        <w:tab w:val="right" w:pos="9360"/>
      </w:tabs>
    </w:pPr>
  </w:style>
  <w:style w:type="character" w:customStyle="1" w:styleId="FooterChar">
    <w:name w:val="Footer Char"/>
    <w:link w:val="Footer"/>
    <w:uiPriority w:val="99"/>
    <w:rsid w:val="005F0079"/>
    <w:rPr>
      <w:sz w:val="22"/>
      <w:szCs w:val="22"/>
    </w:rPr>
  </w:style>
  <w:style w:type="paragraph" w:styleId="BalloonText">
    <w:name w:val="Balloon Text"/>
    <w:basedOn w:val="Normal"/>
    <w:link w:val="BalloonTextChar"/>
    <w:uiPriority w:val="99"/>
    <w:semiHidden/>
    <w:unhideWhenUsed/>
    <w:rsid w:val="005F00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5F00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212363">
      <w:bodyDiv w:val="1"/>
      <w:marLeft w:val="0"/>
      <w:marRight w:val="0"/>
      <w:marTop w:val="0"/>
      <w:marBottom w:val="0"/>
      <w:divBdr>
        <w:top w:val="none" w:sz="0" w:space="0" w:color="auto"/>
        <w:left w:val="none" w:sz="0" w:space="0" w:color="auto"/>
        <w:bottom w:val="none" w:sz="0" w:space="0" w:color="auto"/>
        <w:right w:val="none" w:sz="0" w:space="0" w:color="auto"/>
      </w:divBdr>
    </w:div>
    <w:div w:id="695887594">
      <w:bodyDiv w:val="1"/>
      <w:marLeft w:val="0"/>
      <w:marRight w:val="0"/>
      <w:marTop w:val="0"/>
      <w:marBottom w:val="0"/>
      <w:divBdr>
        <w:top w:val="none" w:sz="0" w:space="0" w:color="auto"/>
        <w:left w:val="none" w:sz="0" w:space="0" w:color="auto"/>
        <w:bottom w:val="none" w:sz="0" w:space="0" w:color="auto"/>
        <w:right w:val="none" w:sz="0" w:space="0" w:color="auto"/>
      </w:divBdr>
    </w:div>
    <w:div w:id="852766996">
      <w:bodyDiv w:val="1"/>
      <w:marLeft w:val="0"/>
      <w:marRight w:val="0"/>
      <w:marTop w:val="0"/>
      <w:marBottom w:val="0"/>
      <w:divBdr>
        <w:top w:val="none" w:sz="0" w:space="0" w:color="auto"/>
        <w:left w:val="none" w:sz="0" w:space="0" w:color="auto"/>
        <w:bottom w:val="none" w:sz="0" w:space="0" w:color="auto"/>
        <w:right w:val="none" w:sz="0" w:space="0" w:color="auto"/>
      </w:divBdr>
    </w:div>
    <w:div w:id="17717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entuckycoal.org/index.cfm?pageToken=mtmIssues"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ourcewatch.org/index.php/Appalachi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ollingstone.com/politics/blogs/national-affairs/big-coal-s-sleazy-war-20120607" TargetMode="External"/><Relationship Id="rId4" Type="http://schemas.openxmlformats.org/officeDocument/2006/relationships/settings" Target="settings.xml"/><Relationship Id="rId9" Type="http://schemas.openxmlformats.org/officeDocument/2006/relationships/hyperlink" Target="http://www.statejournal.com/story/19855439/expert-central-appalachian-coal-will-still-be-mined-for-decad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2</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4598</CharactersWithSpaces>
  <SharedDoc>false</SharedDoc>
  <HLinks>
    <vt:vector size="48" baseType="variant">
      <vt:variant>
        <vt:i4>3473441</vt:i4>
      </vt:variant>
      <vt:variant>
        <vt:i4>21</vt:i4>
      </vt:variant>
      <vt:variant>
        <vt:i4>0</vt:i4>
      </vt:variant>
      <vt:variant>
        <vt:i4>5</vt:i4>
      </vt:variant>
      <vt:variant>
        <vt:lpwstr>http://www.derrickjensen.org/about/</vt:lpwstr>
      </vt:variant>
      <vt:variant>
        <vt:lpwstr/>
      </vt:variant>
      <vt:variant>
        <vt:i4>1507358</vt:i4>
      </vt:variant>
      <vt:variant>
        <vt:i4>18</vt:i4>
      </vt:variant>
      <vt:variant>
        <vt:i4>0</vt:i4>
      </vt:variant>
      <vt:variant>
        <vt:i4>5</vt:i4>
      </vt:variant>
      <vt:variant>
        <vt:lpwstr>http://www.pop.org/content/myth-of-world-food-shortages-1539</vt:lpwstr>
      </vt:variant>
      <vt:variant>
        <vt:lpwstr/>
      </vt:variant>
      <vt:variant>
        <vt:i4>4063346</vt:i4>
      </vt:variant>
      <vt:variant>
        <vt:i4>15</vt:i4>
      </vt:variant>
      <vt:variant>
        <vt:i4>0</vt:i4>
      </vt:variant>
      <vt:variant>
        <vt:i4>5</vt:i4>
      </vt:variant>
      <vt:variant>
        <vt:lpwstr>http://www.commondreams.org/views04/1103-26.htm</vt:lpwstr>
      </vt:variant>
      <vt:variant>
        <vt:lpwstr/>
      </vt:variant>
      <vt:variant>
        <vt:i4>65586</vt:i4>
      </vt:variant>
      <vt:variant>
        <vt:i4>12</vt:i4>
      </vt:variant>
      <vt:variant>
        <vt:i4>0</vt:i4>
      </vt:variant>
      <vt:variant>
        <vt:i4>5</vt:i4>
      </vt:variant>
      <vt:variant>
        <vt:lpwstr>http://www1.tiaa-cref.org/public/advice-planning/market-commentary/market-commentary/investment_insight_articles/comm_057.html</vt:lpwstr>
      </vt:variant>
      <vt:variant>
        <vt:lpwstr/>
      </vt:variant>
      <vt:variant>
        <vt:i4>6488099</vt:i4>
      </vt:variant>
      <vt:variant>
        <vt:i4>9</vt:i4>
      </vt:variant>
      <vt:variant>
        <vt:i4>0</vt:i4>
      </vt:variant>
      <vt:variant>
        <vt:i4>5</vt:i4>
      </vt:variant>
      <vt:variant>
        <vt:lpwstr>http://www.bloomberg.com/news/2012-02-01/fracking-boom-could-finally-cap-myth-of-peak-oil-peter-orszag.html</vt:lpwstr>
      </vt:variant>
      <vt:variant>
        <vt:lpwstr/>
      </vt:variant>
      <vt:variant>
        <vt:i4>2293777</vt:i4>
      </vt:variant>
      <vt:variant>
        <vt:i4>6</vt:i4>
      </vt:variant>
      <vt:variant>
        <vt:i4>0</vt:i4>
      </vt:variant>
      <vt:variant>
        <vt:i4>5</vt:i4>
      </vt:variant>
      <vt:variant>
        <vt:lpwstr>http://www.mediaed.org/assets/products/147/transcript_147.pdf</vt:lpwstr>
      </vt:variant>
      <vt:variant>
        <vt:lpwstr/>
      </vt:variant>
      <vt:variant>
        <vt:i4>1179679</vt:i4>
      </vt:variant>
      <vt:variant>
        <vt:i4>3</vt:i4>
      </vt:variant>
      <vt:variant>
        <vt:i4>0</vt:i4>
      </vt:variant>
      <vt:variant>
        <vt:i4>5</vt:i4>
      </vt:variant>
      <vt:variant>
        <vt:lpwstr>http://www.bp.com/assets/bp_internet/globalbp/globalbp_uk_english/reports_and_publications/statistical_energy_review_2011/STAGING/local_assets/pdf/statistical_review_of_world_energy_full_report_2012.pdf</vt:lpwstr>
      </vt:variant>
      <vt:variant>
        <vt:lpwstr/>
      </vt:variant>
      <vt:variant>
        <vt:i4>6357032</vt:i4>
      </vt:variant>
      <vt:variant>
        <vt:i4>0</vt:i4>
      </vt:variant>
      <vt:variant>
        <vt:i4>0</vt:i4>
      </vt:variant>
      <vt:variant>
        <vt:i4>5</vt:i4>
      </vt:variant>
      <vt:variant>
        <vt:lpwstr>http://www.instituteforenergyresearch.org/2012/03/13/exposing-the-2-percent-oil-reserves-myth/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 Mileti</dc:creator>
  <cp:lastModifiedBy>Elle</cp:lastModifiedBy>
  <cp:revision>14</cp:revision>
  <dcterms:created xsi:type="dcterms:W3CDTF">2012-11-12T19:04:00Z</dcterms:created>
  <dcterms:modified xsi:type="dcterms:W3CDTF">2012-11-12T22:53:00Z</dcterms:modified>
</cp:coreProperties>
</file>